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Klasyka krytyka podczas Festiwalu Kamera Akcja z Instytutem Francuskim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Wyjątkowe miejsce w harmonogramie łódzkiego Festiwalu Krytyków Sztuki Filmowej Kamera Akcja (13-16 października) zajmuje Klasyka krytyka – sekcja, w której zostanie zaprezentowanych pięć filmów ikonicznych dla Francuskiej Nowej Fali w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reżyserii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François Truffaut oraz niedawno zmarłego Jeana-Luca Godarda. To wybór tytułów, które powinien poznać każdy kinoman! Na projekcje w ramach Klasyki krytyka organizatorzy zapraszają wspólnie z Instytutem Francuskim w Warszawie.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Trudno sobie wyobrazić, jak wyglądałoby kino bez przewrotu nowofalowego. Przełom lat pięćdziesiątych i sześćdziesiątych był początkiem wyjątkowego okresu w historii filmu. To właśnie wtedy kamery trafiły w ręce krytyków i teoretyków z „Cahiers du cinéma”, a cały świat zwrócił się ku Francji. Obok takich ikon, jak Agnès Varda czy Alain Resnais, pojawili się Jean-Luc Godard i François Truffaut, którzy przez długie lata kształtowali wyobraźnię kinofili. 13. Festiwal Kamera Akcja i sekcja Klasyka krytyka to niepowtarzalna okazja do zanurzenia się w świat mistrzów i powrotu do czasów, w których myśl teoretyczna i praktyczna działały ramię w ramię. To także niepowtarzalna okazja, aby zobaczyć kultowe filmy na sali kinowej.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Debiut François Truffaut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„400 batów”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z 1959 roku to jeden z kamieni milowych kinematografii. Reżyserowi przyniósł nagrodę w Cannes, a światu historię paryskiego dwunastolatka wyrażoną nieprawdopodobnym talentem Jean-Pierre Léauda. Rok 1962 to kolejny sukces Truffaut za sprawą produkcji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„Jules i Jim”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przewrotnego filmu historyczno-romantycznego, w którym uwieczniony został jeden z najbardziej niezapomnianych trójkątów miłosnych w historii kina.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Późniejsze dzieła twórcy „Amerykańskiej nocy” dziś nikną wobec osiągnięć jego nowofalowego okresu, jednak niemądrze jest omijać powstałe wówczas tytuły. Trzymający w napięciu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„Aby do niedzieli”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to hołd dla Alfreda Hitchcocka, mentora Truffauta, bohatera jego słynnego wywiadu-rzeki „Hitchcock/Truffaut”. Z kolei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„Ostatnie metro”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 1980 roku zostało nagrodzone aż dziesięcioma Cezarami. Osadzony w trudnych realiach II wojny światowej melodramat, w którym teatralna scena jest schronieniem przed grozą wojny. W głównych rolach Catherine Deneuve („Wstręt”, „Piękność dnia”, „Tańcząc w ciemnościach”) oraz Gérard Depardieu („Danton”, „Cyrano de Bergerac”, „Człowiek w żelaznej masce”).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Niedawno zmarły Jean-Luc Godard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to ikona nie tylko Francuskiej Nowej Fali, ale kina francuskiego, a nawet europejskiego w ogóle. Jego niesłabnąca pozycja w Panteonie kina to efekt całego życia poświęconego rozwojowi języka X muzy. Niepowtarzalnym powrotem do twórczości tego niepokornego, a w swoim czasie nawet kontrowersyjnego reżysera będzie seans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„Szalonego Piotrusia” z 1965.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To jeden z największych klasyków, w którym nawiązania do historii sztuki idą w parze z brawurowym i pełnym energii kinem drogi. W rolach głównych Jean-Paul Belmondo („Szpicel”, „Do utraty tchu”) oraz muza Godarda – Anna Karina („Żyć własnym życiem”, “Alphaville”).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Pokazy w ramach sekcji Klasyka krytyka odbywa się w przepięknej sali Muzeum Kinematografii oraz w Szkole Filmowej w Łodzi.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Więcej informacji o festiwalu: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hyperlink r:id="rId7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www.kameraakcja.com.pl</w:t>
        </w:r>
      </w:hyperlink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13. Festiwal Kamera Akcja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odbędzie się od 13-16 października 2022 roku: stacjonarnie w Łodzi oraz online na platformie Think Film (17-20.10.). Zadanie zrealizowane dzięki dofinansowaniu z budżetu Miasta Łodzi. Dofinansowano ze środków Ministra Kultury, Dziedzictwa Narodowego pochodzących z Funduszu Promocji Kultury, Polskiego Instytutu Sztuki Filmowej oraz Uniwersytetu Łódzkiego – mecenasa festiwalu.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>
          <w:rFonts w:ascii="Playfair Display" w:cs="Playfair Display" w:eastAsia="Playfair Display" w:hAnsi="Playfair Display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4" w:top="1693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119820" cy="175260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75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rFonts w:ascii="Times New Roman" w:cs="Times New Roman" w:eastAsia="Times New Roman" w:hAnsi="Times New Roman"/>
      <w:b w:val="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rFonts w:ascii="Times New Roman" w:cs="Times New Roman" w:eastAsia="Times New Roman" w:hAnsi="Times New Roman"/>
      <w:b w:val="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Łączeinternetowe">
    <w:name w:val="Łącze internetowe"/>
    <w:next w:val="Łączeinternetow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25">
    <w:name w:val="ListLabel 25"/>
    <w:next w:val="ListLabel25"/>
    <w:autoRedefine w:val="0"/>
    <w:hidden w:val="0"/>
    <w:qFormat w:val="0"/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w w:val="100"/>
      <w:position w:val="0"/>
      <w:sz w:val="24"/>
      <w:szCs w:val="24"/>
      <w:u w:val="single"/>
      <w:effect w:val="none"/>
      <w:vertAlign w:val="baseline"/>
      <w:cs w:val="0"/>
      <w:em w:val="none"/>
      <w:lang/>
    </w:rPr>
  </w:style>
  <w:style w:type="character" w:styleId="Mocnowyróżniony">
    <w:name w:val="Mocno wyróżniony"/>
    <w:next w:val="Mocnowyróżniony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agłówekstrony">
    <w:name w:val="Nagłówek strony"/>
    <w:basedOn w:val="Domyślnie"/>
    <w:next w:val="Nagłówekstrony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kameraakcja.com.pl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5hQsYaEqDhcKPkIhnllLNSNKdA==">AMUW2mXECMJV+aUtinOz3d7uzMq6v05FCum/Sz+33QwitY6bT9XTx5HW//UyWt9UAJB0pP63uBOtcTIieAhd4oxc1rY2bQqsLvrNIbtD/ImvWpR8ylCNcoo=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2021-11-30T10:04:17Z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