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360" w:lineRule="auto"/>
        <w:rPr>
          <w:rFonts w:ascii="Playfair Display" w:cs="Playfair Display" w:eastAsia="Playfair Display" w:hAnsi="Playfair Display"/>
          <w:b w:val="1"/>
          <w:color w:val="434343"/>
          <w:sz w:val="24"/>
          <w:szCs w:val="24"/>
        </w:rPr>
      </w:pPr>
      <w:bookmarkStart w:colFirst="0" w:colLast="0" w:name="_gjdgxs" w:id="0"/>
      <w:bookmarkEnd w:id="0"/>
      <w:r w:rsidDel="00000000" w:rsidR="00000000" w:rsidRPr="00000000">
        <w:rPr>
          <w:rFonts w:ascii="Playfair Display" w:cs="Playfair Display" w:eastAsia="Playfair Display" w:hAnsi="Playfair Display"/>
          <w:b w:val="1"/>
          <w:color w:val="434343"/>
          <w:sz w:val="22"/>
          <w:szCs w:val="22"/>
          <w:rtl w:val="0"/>
        </w:rPr>
        <w:t xml:space="preserve">Informacja prasowa, 23.10.2023</w:t>
      </w:r>
      <w:r w:rsidDel="00000000" w:rsidR="00000000" w:rsidRPr="00000000">
        <w:rPr>
          <w:rtl w:val="0"/>
        </w:rPr>
      </w:r>
    </w:p>
    <w:p w:rsidR="00000000" w:rsidDel="00000000" w:rsidP="00000000" w:rsidRDefault="00000000" w:rsidRPr="00000000" w14:paraId="00000002">
      <w:pPr>
        <w:spacing w:line="360" w:lineRule="auto"/>
        <w:jc w:val="center"/>
        <w:rPr>
          <w:rFonts w:ascii="Playfair Display" w:cs="Playfair Display" w:eastAsia="Playfair Display" w:hAnsi="Playfair Display"/>
          <w:b w:val="1"/>
          <w:color w:val="434343"/>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Playfair Display" w:cs="Playfair Display" w:eastAsia="Playfair Display" w:hAnsi="Playfair Display"/>
          <w:b w:val="1"/>
          <w:color w:val="434343"/>
          <w:sz w:val="24"/>
          <w:szCs w:val="24"/>
        </w:rPr>
      </w:pPr>
      <w:r w:rsidDel="00000000" w:rsidR="00000000" w:rsidRPr="00000000">
        <w:rPr>
          <w:rFonts w:ascii="Playfair Display" w:cs="Playfair Display" w:eastAsia="Playfair Display" w:hAnsi="Playfair Display"/>
          <w:b w:val="1"/>
          <w:color w:val="434343"/>
          <w:sz w:val="24"/>
          <w:szCs w:val="24"/>
          <w:rtl w:val="0"/>
        </w:rPr>
        <w:t xml:space="preserve">Festiwal Kamera Akcja na mapie najważniejszych wydarzeń filmowych w Polsce</w:t>
      </w:r>
    </w:p>
    <w:p w:rsidR="00000000" w:rsidDel="00000000" w:rsidP="00000000" w:rsidRDefault="00000000" w:rsidRPr="00000000" w14:paraId="00000004">
      <w:pPr>
        <w:spacing w:line="360" w:lineRule="auto"/>
        <w:jc w:val="center"/>
        <w:rPr>
          <w:rFonts w:ascii="Playfair Display" w:cs="Playfair Display" w:eastAsia="Playfair Display" w:hAnsi="Playfair Display"/>
          <w:b w:val="1"/>
          <w:color w:val="434343"/>
          <w:sz w:val="24"/>
          <w:szCs w:val="24"/>
        </w:rPr>
      </w:pPr>
      <w:r w:rsidDel="00000000" w:rsidR="00000000" w:rsidRPr="00000000">
        <w:rPr>
          <w:rFonts w:ascii="Playfair Display" w:cs="Playfair Display" w:eastAsia="Playfair Display" w:hAnsi="Playfair Display"/>
          <w:b w:val="1"/>
          <w:color w:val="434343"/>
          <w:sz w:val="24"/>
          <w:szCs w:val="24"/>
          <w:rtl w:val="0"/>
        </w:rPr>
        <w:t xml:space="preserve">Warto tu być za rok!</w:t>
      </w:r>
    </w:p>
    <w:p w:rsidR="00000000" w:rsidDel="00000000" w:rsidP="00000000" w:rsidRDefault="00000000" w:rsidRPr="00000000" w14:paraId="00000005">
      <w:pPr>
        <w:spacing w:line="360" w:lineRule="auto"/>
        <w:jc w:val="both"/>
        <w:rPr>
          <w:rFonts w:ascii="Playfair Display" w:cs="Playfair Display" w:eastAsia="Playfair Display" w:hAnsi="Playfair Display"/>
          <w:i w:val="1"/>
          <w:color w:val="434343"/>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Playfair Display" w:cs="Playfair Display" w:eastAsia="Playfair Display" w:hAnsi="Playfair Display"/>
          <w:b w:val="1"/>
          <w:color w:val="434343"/>
          <w:sz w:val="24"/>
          <w:szCs w:val="24"/>
        </w:rPr>
      </w:pPr>
      <w:r w:rsidDel="00000000" w:rsidR="00000000" w:rsidRPr="00000000">
        <w:rPr>
          <w:rFonts w:ascii="Playfair Display" w:cs="Playfair Display" w:eastAsia="Playfair Display" w:hAnsi="Playfair Display"/>
          <w:b w:val="1"/>
          <w:color w:val="434343"/>
          <w:sz w:val="24"/>
          <w:szCs w:val="24"/>
          <w:rtl w:val="0"/>
        </w:rPr>
        <w:t xml:space="preserve">14. Festiwal Kamera Akcja zakończył się w wielkim stylu. Rekordowe zasięgi promocyjne, wyprzedane karnety, pełne sale na wszystkich seansach, a przede wszystkim dziesiątki inspirujących spotkań i dyskusji, które co roku cieszą się tak samo dużym zainteresowaniem, jak pokazy filmowe. Taki wynik, to dowód na to, że Kamera Akcja, jako jedyny festiwal filmów fabularnych w Łodzi, na stałe wpisał się na mapę najważniejszych polskich wydarzeń filmowych.</w:t>
      </w:r>
    </w:p>
    <w:p w:rsidR="00000000" w:rsidDel="00000000" w:rsidP="00000000" w:rsidRDefault="00000000" w:rsidRPr="00000000" w14:paraId="00000007">
      <w:pPr>
        <w:spacing w:line="360" w:lineRule="auto"/>
        <w:jc w:val="both"/>
        <w:rPr>
          <w:rFonts w:ascii="Playfair Display" w:cs="Playfair Display" w:eastAsia="Playfair Display" w:hAnsi="Playfair Display"/>
          <w:b w:val="1"/>
          <w:color w:val="434343"/>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Playfair Display" w:cs="Playfair Display" w:eastAsia="Playfair Display" w:hAnsi="Playfair Display"/>
          <w:b w:val="1"/>
          <w:color w:val="434343"/>
          <w:sz w:val="24"/>
          <w:szCs w:val="24"/>
        </w:rPr>
      </w:pPr>
      <w:r w:rsidDel="00000000" w:rsidR="00000000" w:rsidRPr="00000000">
        <w:rPr>
          <w:rFonts w:ascii="Playfair Display" w:cs="Playfair Display" w:eastAsia="Playfair Display" w:hAnsi="Playfair Display"/>
          <w:b w:val="1"/>
          <w:color w:val="434343"/>
          <w:sz w:val="24"/>
          <w:szCs w:val="24"/>
          <w:rtl w:val="0"/>
        </w:rPr>
        <w:t xml:space="preserve">Nie ma drugiego takiego festiwalu, gdzie przeważają rozmowy i spotkania</w:t>
      </w:r>
    </w:p>
    <w:p w:rsidR="00000000" w:rsidDel="00000000" w:rsidP="00000000" w:rsidRDefault="00000000" w:rsidRPr="00000000" w14:paraId="00000009">
      <w:pPr>
        <w:spacing w:line="360" w:lineRule="auto"/>
        <w:jc w:val="both"/>
        <w:rPr>
          <w:rFonts w:ascii="Playfair Display" w:cs="Playfair Display" w:eastAsia="Playfair Display" w:hAnsi="Playfair Display"/>
          <w:b w:val="1"/>
          <w:color w:val="434343"/>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Liczby nie kłamią w sumie było aż</w:t>
      </w:r>
      <w:r w:rsidDel="00000000" w:rsidR="00000000" w:rsidRPr="00000000">
        <w:rPr>
          <w:rFonts w:ascii="Playfair Display" w:cs="Playfair Display" w:eastAsia="Playfair Display" w:hAnsi="Playfair Display"/>
          <w:color w:val="434343"/>
          <w:sz w:val="24"/>
          <w:szCs w:val="24"/>
          <w:rtl w:val="0"/>
        </w:rPr>
        <w:t xml:space="preserve">: 100 gości, 110 seansów, ponad 30 wydarzeń specjalnych</w:t>
      </w:r>
      <w:r w:rsidDel="00000000" w:rsidR="00000000" w:rsidRPr="00000000">
        <w:rPr>
          <w:rFonts w:ascii="Playfair Display" w:cs="Playfair Display" w:eastAsia="Playfair Display" w:hAnsi="Playfair Display"/>
          <w:color w:val="434343"/>
          <w:sz w:val="24"/>
          <w:szCs w:val="24"/>
          <w:rtl w:val="0"/>
        </w:rPr>
        <w:t xml:space="preserve">, a więc łącznie 4 dni pokazów stacjonarnych na pięciu salach w Szkole Filmowej w Łodzi, w Muzeum Kinematografii oraz w Monopolis, a także 4 dni pokazów online. Festiwal to przede wszystkim ludzie – społeczność kinomanów, która rokrocznie zjeżdża do Łodzi z całej Polski, by rozmawiać o kinie. </w:t>
      </w:r>
    </w:p>
    <w:p w:rsidR="00000000" w:rsidDel="00000000" w:rsidP="00000000" w:rsidRDefault="00000000" w:rsidRPr="00000000" w14:paraId="0000000B">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Najbardziej gorącym hitem tegorocznego festiwalu okazał się film otwarcia, czyli „Chłopi” w reżyserii DK Welchman i Hugh Welchmana. Zainteresowanie seansem polskiego kandydata do Oscara i spotkaniem z jego twórcami było na tyle duże, że nie wszyscy zmieścili się w zapełnionej po brzegi sali Monopolis, dlatego organizatorzy włączyli do programu dodatkowy pokaz filmu, a producent </w:t>
      </w:r>
      <w:r w:rsidDel="00000000" w:rsidR="00000000" w:rsidRPr="00000000">
        <w:rPr>
          <w:rFonts w:ascii="Playfair Display" w:cs="Playfair Display" w:eastAsia="Playfair Display" w:hAnsi="Playfair Display"/>
          <w:b w:val="1"/>
          <w:color w:val="434343"/>
          <w:sz w:val="24"/>
          <w:szCs w:val="24"/>
          <w:rtl w:val="0"/>
        </w:rPr>
        <w:t xml:space="preserve">Sean Bobbitt</w:t>
      </w:r>
      <w:r w:rsidDel="00000000" w:rsidR="00000000" w:rsidRPr="00000000">
        <w:rPr>
          <w:rFonts w:ascii="Playfair Display" w:cs="Playfair Display" w:eastAsia="Playfair Display" w:hAnsi="Playfair Display"/>
          <w:color w:val="434343"/>
          <w:sz w:val="24"/>
          <w:szCs w:val="24"/>
          <w:rtl w:val="0"/>
        </w:rPr>
        <w:t xml:space="preserve"> i aktorka </w:t>
      </w:r>
      <w:r w:rsidDel="00000000" w:rsidR="00000000" w:rsidRPr="00000000">
        <w:rPr>
          <w:rFonts w:ascii="Playfair Display" w:cs="Playfair Display" w:eastAsia="Playfair Display" w:hAnsi="Playfair Display"/>
          <w:b w:val="1"/>
          <w:color w:val="434343"/>
          <w:sz w:val="24"/>
          <w:szCs w:val="24"/>
          <w:rtl w:val="0"/>
        </w:rPr>
        <w:t xml:space="preserve">Kamila Urzędowska</w:t>
      </w:r>
      <w:r w:rsidDel="00000000" w:rsidR="00000000" w:rsidRPr="00000000">
        <w:rPr>
          <w:rFonts w:ascii="Playfair Display" w:cs="Playfair Display" w:eastAsia="Playfair Display" w:hAnsi="Playfair Display"/>
          <w:color w:val="434343"/>
          <w:sz w:val="24"/>
          <w:szCs w:val="24"/>
          <w:rtl w:val="0"/>
        </w:rPr>
        <w:t xml:space="preserve">, postanowili zostać dłużej w Łodzi. </w:t>
      </w:r>
    </w:p>
    <w:p w:rsidR="00000000" w:rsidDel="00000000" w:rsidP="00000000" w:rsidRDefault="00000000" w:rsidRPr="00000000" w14:paraId="0000000D">
      <w:pPr>
        <w:spacing w:line="360" w:lineRule="auto"/>
        <w:jc w:val="both"/>
        <w:rPr>
          <w:rFonts w:ascii="Playfair Display" w:cs="Playfair Display" w:eastAsia="Playfair Display" w:hAnsi="Playfair Display"/>
          <w:i w:val="1"/>
          <w:color w:val="434343"/>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i w:val="1"/>
          <w:color w:val="434343"/>
          <w:sz w:val="24"/>
          <w:szCs w:val="24"/>
          <w:rtl w:val="0"/>
        </w:rPr>
        <w:t xml:space="preserve">Powodzenie tegorocznej edycji przeszło nasze oczekiwania. Festiwal może poszczycić się zaangażowaną publicznością</w:t>
      </w:r>
      <w:r w:rsidDel="00000000" w:rsidR="00000000" w:rsidRPr="00000000">
        <w:rPr>
          <w:rFonts w:ascii="Playfair Display" w:cs="Playfair Display" w:eastAsia="Playfair Display" w:hAnsi="Playfair Display"/>
          <w:i w:val="1"/>
          <w:color w:val="434343"/>
          <w:sz w:val="24"/>
          <w:szCs w:val="24"/>
          <w:rtl w:val="0"/>
        </w:rPr>
        <w:t xml:space="preserve">, która poszerza się z roku na rok o nowych kinomanów, którzy usłyszeli o imprezie od swoich znajomych, takich samych zajawkowiczów jak oni </w:t>
      </w:r>
      <w:r w:rsidDel="00000000" w:rsidR="00000000" w:rsidRPr="00000000">
        <w:rPr>
          <w:rFonts w:ascii="Playfair Display" w:cs="Playfair Display" w:eastAsia="Playfair Display" w:hAnsi="Playfair Display"/>
          <w:color w:val="434343"/>
          <w:sz w:val="24"/>
          <w:szCs w:val="24"/>
          <w:rtl w:val="0"/>
        </w:rPr>
        <w:t xml:space="preserve">– podkreślają dyrektorzy Kamery Akcji, Przemysław Glajzner i Malwina Czajka. </w:t>
      </w:r>
      <w:r w:rsidDel="00000000" w:rsidR="00000000" w:rsidRPr="00000000">
        <w:rPr>
          <w:rFonts w:ascii="Playfair Display" w:cs="Playfair Display" w:eastAsia="Playfair Display" w:hAnsi="Playfair Display"/>
          <w:i w:val="1"/>
          <w:color w:val="434343"/>
          <w:sz w:val="24"/>
          <w:szCs w:val="24"/>
          <w:rtl w:val="0"/>
        </w:rPr>
        <w:t xml:space="preserve">Kinomani z całej Polski przywykli do tego, że w połowie października na cztery dni jadą spotkać się z ludźmi, którzy kochają kino. Tu spotkać można prawie wszystkich i mieć czas celebrować kino w kameralnej atmosferze - to atut i siła Kamery Akcji </w:t>
      </w:r>
      <w:r w:rsidDel="00000000" w:rsidR="00000000" w:rsidRPr="00000000">
        <w:rPr>
          <w:rFonts w:ascii="Playfair Display" w:cs="Playfair Display" w:eastAsia="Playfair Display" w:hAnsi="Playfair Display"/>
          <w:color w:val="434343"/>
          <w:sz w:val="24"/>
          <w:szCs w:val="24"/>
          <w:rtl w:val="0"/>
        </w:rPr>
        <w:t xml:space="preserve">– mówi </w:t>
      </w:r>
      <w:r w:rsidDel="00000000" w:rsidR="00000000" w:rsidRPr="00000000">
        <w:rPr>
          <w:rFonts w:ascii="Playfair Display" w:cs="Playfair Display" w:eastAsia="Playfair Display" w:hAnsi="Playfair Display"/>
          <w:b w:val="1"/>
          <w:color w:val="434343"/>
          <w:sz w:val="24"/>
          <w:szCs w:val="24"/>
          <w:rtl w:val="0"/>
        </w:rPr>
        <w:t xml:space="preserve">Marlena Gabryszewska</w:t>
      </w:r>
      <w:r w:rsidDel="00000000" w:rsidR="00000000" w:rsidRPr="00000000">
        <w:rPr>
          <w:rFonts w:ascii="Playfair Display" w:cs="Playfair Display" w:eastAsia="Playfair Display" w:hAnsi="Playfair Display"/>
          <w:color w:val="434343"/>
          <w:sz w:val="24"/>
          <w:szCs w:val="24"/>
          <w:rtl w:val="0"/>
        </w:rPr>
        <w:t xml:space="preserve">, prezes Stowarzyszenia Kina Studyjnych.</w:t>
      </w:r>
    </w:p>
    <w:p w:rsidR="00000000" w:rsidDel="00000000" w:rsidP="00000000" w:rsidRDefault="00000000" w:rsidRPr="00000000" w14:paraId="0000000F">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Festiwal Kamera Akcja to jedyne wydarzenie filmowe w Polsce, gdzie rozmowy o kinie są równie ważne, a może nawet ważniejsze, niż samo oglądanie filmów. W programie oprócz docenianych na świecie produkcji, które jeszcze nie trafiły do polskich kin, znalazły się warsztaty i panele dyskusyjne, w których udział wzięły ekspertki i eksperci z branży filmowej. </w:t>
      </w:r>
      <w:r w:rsidDel="00000000" w:rsidR="00000000" w:rsidRPr="00000000">
        <w:rPr>
          <w:rFonts w:ascii="Playfair Display" w:cs="Playfair Display" w:eastAsia="Playfair Display" w:hAnsi="Playfair Display"/>
          <w:i w:val="1"/>
          <w:color w:val="434343"/>
          <w:sz w:val="24"/>
          <w:szCs w:val="24"/>
          <w:rtl w:val="0"/>
        </w:rPr>
        <w:t xml:space="preserve">Dyskusje to serce naszego festiwalu. Nie ma drugiego takiego festiwalu, gdzie przeważają rozmowy i spotkania, które pozwalają widzom poszerzyć horyzonty i spojrzeć z zupełnie nowej perspektywy na zmieniający się z każdym rokiem świat kinematografii </w:t>
      </w:r>
      <w:r w:rsidDel="00000000" w:rsidR="00000000" w:rsidRPr="00000000">
        <w:rPr>
          <w:rFonts w:ascii="Playfair Display" w:cs="Playfair Display" w:eastAsia="Playfair Display" w:hAnsi="Playfair Display"/>
          <w:color w:val="434343"/>
          <w:sz w:val="24"/>
          <w:szCs w:val="24"/>
          <w:rtl w:val="0"/>
        </w:rPr>
        <w:t xml:space="preserve">– mówi Malwina Czajka. Podczas zamknięcia festiwalu widzowie spotkali się z reżyserką Kingą Dębską po pokazie „Święta ognia”, a także poznali werdykt Międzynarodowego Konkursu Authors Spotlight. Nagrodę główną w kategorii „Najlepsza etiuda Live Action” zdobył film „Starsza pani szuka” Marii Wider. </w:t>
      </w:r>
    </w:p>
    <w:p w:rsidR="00000000" w:rsidDel="00000000" w:rsidP="00000000" w:rsidRDefault="00000000" w:rsidRPr="00000000" w14:paraId="00000011">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Playfair Display" w:cs="Playfair Display" w:eastAsia="Playfair Display" w:hAnsi="Playfair Display"/>
          <w:b w:val="1"/>
          <w:color w:val="434343"/>
          <w:sz w:val="24"/>
          <w:szCs w:val="24"/>
        </w:rPr>
      </w:pPr>
      <w:r w:rsidDel="00000000" w:rsidR="00000000" w:rsidRPr="00000000">
        <w:rPr>
          <w:rFonts w:ascii="Playfair Display" w:cs="Playfair Display" w:eastAsia="Playfair Display" w:hAnsi="Playfair Display"/>
          <w:b w:val="1"/>
          <w:color w:val="434343"/>
          <w:sz w:val="24"/>
          <w:szCs w:val="24"/>
          <w:rtl w:val="0"/>
        </w:rPr>
        <w:t xml:space="preserve">To jeden z najlepszych weekendów roku – potwierdzają widzowie! </w:t>
      </w:r>
    </w:p>
    <w:p w:rsidR="00000000" w:rsidDel="00000000" w:rsidP="00000000" w:rsidRDefault="00000000" w:rsidRPr="00000000" w14:paraId="00000013">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Liczby i statystyki to jedno, najważniejsze pozostają indywidualne wspomnienia festiwalowiczów i festiwalowiczek. </w:t>
      </w:r>
      <w:r w:rsidDel="00000000" w:rsidR="00000000" w:rsidRPr="00000000">
        <w:rPr>
          <w:rFonts w:ascii="Playfair Display" w:cs="Playfair Display" w:eastAsia="Playfair Display" w:hAnsi="Playfair Display"/>
          <w:i w:val="1"/>
          <w:color w:val="434343"/>
          <w:sz w:val="24"/>
          <w:szCs w:val="24"/>
          <w:rtl w:val="0"/>
        </w:rPr>
        <w:t xml:space="preserve">To był absolutnie jeden z najmilszych weekendów tego roku </w:t>
      </w:r>
      <w:r w:rsidDel="00000000" w:rsidR="00000000" w:rsidRPr="00000000">
        <w:rPr>
          <w:rFonts w:ascii="Playfair Display" w:cs="Playfair Display" w:eastAsia="Playfair Display" w:hAnsi="Playfair Display"/>
          <w:color w:val="434343"/>
          <w:sz w:val="24"/>
          <w:szCs w:val="24"/>
          <w:rtl w:val="0"/>
        </w:rPr>
        <w:t xml:space="preserve">– komentował na gorąco w mediach społecznościowych </w:t>
      </w:r>
      <w:r w:rsidDel="00000000" w:rsidR="00000000" w:rsidRPr="00000000">
        <w:rPr>
          <w:rFonts w:ascii="Playfair Display" w:cs="Playfair Display" w:eastAsia="Playfair Display" w:hAnsi="Playfair Display"/>
          <w:b w:val="1"/>
          <w:color w:val="434343"/>
          <w:sz w:val="24"/>
          <w:szCs w:val="24"/>
          <w:rtl w:val="0"/>
        </w:rPr>
        <w:t xml:space="preserve">Typowy Jędrzej – student filmoznawstwa</w:t>
      </w:r>
      <w:r w:rsidDel="00000000" w:rsidR="00000000" w:rsidRPr="00000000">
        <w:rPr>
          <w:rFonts w:ascii="Playfair Display" w:cs="Playfair Display" w:eastAsia="Playfair Display" w:hAnsi="Playfair Display"/>
          <w:color w:val="434343"/>
          <w:sz w:val="24"/>
          <w:szCs w:val="24"/>
          <w:rtl w:val="0"/>
        </w:rPr>
        <w:t xml:space="preserve">. – </w:t>
      </w:r>
      <w:r w:rsidDel="00000000" w:rsidR="00000000" w:rsidRPr="00000000">
        <w:rPr>
          <w:rFonts w:ascii="Playfair Display" w:cs="Playfair Display" w:eastAsia="Playfair Display" w:hAnsi="Playfair Display"/>
          <w:i w:val="1"/>
          <w:color w:val="434343"/>
          <w:sz w:val="24"/>
          <w:szCs w:val="24"/>
          <w:rtl w:val="0"/>
        </w:rPr>
        <w:t xml:space="preserve">To nie tylko filmy, mnóstwo przedpremier, mnóstwo okazji do nadrobienia zaległości czy do nadrobienia klasyki, ale to przede wszystkim [...] wspaniała okazja do tego, żeby się spotkać, spędzić wspólnie czas. […] Wzruszyłem się, jak widziałem na parkiecie krytyków, których regularnie czytam, osoby z produkcji, blogerów czy pracowników naukowych i wszyscy balowali, jakby jutro miała nie być</w:t>
      </w:r>
      <w:r w:rsidDel="00000000" w:rsidR="00000000" w:rsidRPr="00000000">
        <w:rPr>
          <w:rFonts w:ascii="Playfair Display" w:cs="Playfair Display" w:eastAsia="Playfair Display" w:hAnsi="Playfair Display"/>
          <w:color w:val="434343"/>
          <w:sz w:val="24"/>
          <w:szCs w:val="24"/>
          <w:rtl w:val="0"/>
        </w:rPr>
        <w:t xml:space="preserve">. </w:t>
      </w:r>
    </w:p>
    <w:p w:rsidR="00000000" w:rsidDel="00000000" w:rsidP="00000000" w:rsidRDefault="00000000" w:rsidRPr="00000000" w14:paraId="00000015">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Podobne odczucia miały krytyczki filmowe i krytycy, którzy od lat odwiedzają Łódź.</w:t>
      </w:r>
      <w:r w:rsidDel="00000000" w:rsidR="00000000" w:rsidRPr="00000000">
        <w:rPr>
          <w:rFonts w:ascii="Playfair Display" w:cs="Playfair Display" w:eastAsia="Playfair Display" w:hAnsi="Playfair Display"/>
          <w:i w:val="1"/>
          <w:color w:val="434343"/>
          <w:sz w:val="24"/>
          <w:szCs w:val="24"/>
          <w:rtl w:val="0"/>
        </w:rPr>
        <w:t xml:space="preserve"> Jak pisze swoje teksty krytycznofilmowe, to nie wiem, do kogo to trafi, czy kogoś to obchodzi, ale jak przyjeżdżam na Festiwal Kamera Akcja, to wiem, że spotkam ludzi, których interesuje to, co mam do powiedzenia [...] Fajnie wiedzieć, że ludzie wciąż jeszcze chcą rozmawiać o kinie </w:t>
      </w:r>
      <w:r w:rsidDel="00000000" w:rsidR="00000000" w:rsidRPr="00000000">
        <w:rPr>
          <w:rFonts w:ascii="Playfair Display" w:cs="Playfair Display" w:eastAsia="Playfair Display" w:hAnsi="Playfair Display"/>
          <w:color w:val="434343"/>
          <w:sz w:val="24"/>
          <w:szCs w:val="24"/>
          <w:rtl w:val="0"/>
        </w:rPr>
        <w:t xml:space="preserve">–</w:t>
      </w:r>
      <w:r w:rsidDel="00000000" w:rsidR="00000000" w:rsidRPr="00000000">
        <w:rPr>
          <w:rFonts w:ascii="Playfair Display" w:cs="Playfair Display" w:eastAsia="Playfair Display" w:hAnsi="Playfair Display"/>
          <w:i w:val="1"/>
          <w:color w:val="434343"/>
          <w:sz w:val="24"/>
          <w:szCs w:val="24"/>
          <w:rtl w:val="0"/>
        </w:rPr>
        <w:t xml:space="preserve"> </w:t>
      </w:r>
      <w:r w:rsidDel="00000000" w:rsidR="00000000" w:rsidRPr="00000000">
        <w:rPr>
          <w:rFonts w:ascii="Playfair Display" w:cs="Playfair Display" w:eastAsia="Playfair Display" w:hAnsi="Playfair Display"/>
          <w:color w:val="434343"/>
          <w:sz w:val="24"/>
          <w:szCs w:val="24"/>
          <w:rtl w:val="0"/>
        </w:rPr>
        <w:t xml:space="preserve">podkreślał krytyk  filmowy i literacki </w:t>
      </w:r>
      <w:r w:rsidDel="00000000" w:rsidR="00000000" w:rsidRPr="00000000">
        <w:rPr>
          <w:rFonts w:ascii="Playfair Display" w:cs="Playfair Display" w:eastAsia="Playfair Display" w:hAnsi="Playfair Display"/>
          <w:b w:val="1"/>
          <w:color w:val="434343"/>
          <w:sz w:val="24"/>
          <w:szCs w:val="24"/>
          <w:rtl w:val="0"/>
        </w:rPr>
        <w:t xml:space="preserve">Igor Kierkosz</w:t>
      </w:r>
      <w:r w:rsidDel="00000000" w:rsidR="00000000" w:rsidRPr="00000000">
        <w:rPr>
          <w:rFonts w:ascii="Playfair Display" w:cs="Playfair Display" w:eastAsia="Playfair Display" w:hAnsi="Playfair Display"/>
          <w:color w:val="434343"/>
          <w:sz w:val="24"/>
          <w:szCs w:val="24"/>
          <w:rtl w:val="0"/>
        </w:rPr>
        <w:t xml:space="preserve">. </w:t>
      </w:r>
      <w:r w:rsidDel="00000000" w:rsidR="00000000" w:rsidRPr="00000000">
        <w:rPr>
          <w:rFonts w:ascii="Playfair Display" w:cs="Playfair Display" w:eastAsia="Playfair Display" w:hAnsi="Playfair Display"/>
          <w:i w:val="1"/>
          <w:color w:val="434343"/>
          <w:sz w:val="24"/>
          <w:szCs w:val="24"/>
          <w:rtl w:val="0"/>
        </w:rPr>
        <w:t xml:space="preserve">Lubię Kamerę Akcję za to </w:t>
      </w:r>
      <w:r w:rsidDel="00000000" w:rsidR="00000000" w:rsidRPr="00000000">
        <w:rPr>
          <w:rFonts w:ascii="Playfair Display" w:cs="Playfair Display" w:eastAsia="Playfair Display" w:hAnsi="Playfair Display"/>
          <w:i w:val="1"/>
          <w:color w:val="434343"/>
          <w:sz w:val="24"/>
          <w:szCs w:val="24"/>
          <w:rtl w:val="0"/>
        </w:rPr>
        <w:t xml:space="preserve">uczucie, że jest się otoczonym ludźmi, którzy dzielą jedno środowisko: filmowe, krytycznofilmowe, akademickie, festiwalowe</w:t>
      </w:r>
      <w:r w:rsidDel="00000000" w:rsidR="00000000" w:rsidRPr="00000000">
        <w:rPr>
          <w:rFonts w:ascii="Playfair Display" w:cs="Playfair Display" w:eastAsia="Playfair Display" w:hAnsi="Playfair Display"/>
          <w:i w:val="1"/>
          <w:color w:val="434343"/>
          <w:sz w:val="24"/>
          <w:szCs w:val="24"/>
          <w:rtl w:val="0"/>
        </w:rPr>
        <w:t xml:space="preserve"> [...] </w:t>
      </w:r>
      <w:r w:rsidDel="00000000" w:rsidR="00000000" w:rsidRPr="00000000">
        <w:rPr>
          <w:rFonts w:ascii="Playfair Display" w:cs="Playfair Display" w:eastAsia="Playfair Display" w:hAnsi="Playfair Display"/>
          <w:i w:val="1"/>
          <w:color w:val="434343"/>
          <w:sz w:val="24"/>
          <w:szCs w:val="24"/>
          <w:rtl w:val="0"/>
        </w:rPr>
        <w:t xml:space="preserve">To co FKA wprowadza jest niesamowite, pod kątem zrzeszenia środowiska. Nie ma drugiego takiego festiwalu na całym, być może nawet, świecie</w:t>
      </w:r>
      <w:r w:rsidDel="00000000" w:rsidR="00000000" w:rsidRPr="00000000">
        <w:rPr>
          <w:rFonts w:ascii="Playfair Display" w:cs="Playfair Display" w:eastAsia="Playfair Display" w:hAnsi="Playfair Display"/>
          <w:color w:val="434343"/>
          <w:sz w:val="24"/>
          <w:szCs w:val="24"/>
          <w:rtl w:val="0"/>
        </w:rPr>
        <w:t xml:space="preserve"> – mówił krytyk </w:t>
      </w:r>
      <w:r w:rsidDel="00000000" w:rsidR="00000000" w:rsidRPr="00000000">
        <w:rPr>
          <w:rFonts w:ascii="Playfair Display" w:cs="Playfair Display" w:eastAsia="Playfair Display" w:hAnsi="Playfair Display"/>
          <w:b w:val="1"/>
          <w:color w:val="434343"/>
          <w:sz w:val="24"/>
          <w:szCs w:val="24"/>
          <w:rtl w:val="0"/>
        </w:rPr>
        <w:t xml:space="preserve">Łukasz Mańkowski</w:t>
      </w:r>
      <w:r w:rsidDel="00000000" w:rsidR="00000000" w:rsidRPr="00000000">
        <w:rPr>
          <w:rFonts w:ascii="Playfair Display" w:cs="Playfair Display" w:eastAsia="Playfair Display" w:hAnsi="Playfair Display"/>
          <w:color w:val="434343"/>
          <w:sz w:val="24"/>
          <w:szCs w:val="24"/>
          <w:rtl w:val="0"/>
        </w:rPr>
        <w:t xml:space="preserve">. </w:t>
      </w:r>
    </w:p>
    <w:p w:rsidR="00000000" w:rsidDel="00000000" w:rsidP="00000000" w:rsidRDefault="00000000" w:rsidRPr="00000000" w14:paraId="00000017">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Takie opinie można mnożyć, pojawiały się one również wśród widzów, którzy co roku podkreślają, że największym atutem festiwalu  jest panująca na nim rodzinna atmosfera, a także inspirujące i twórcze spotkania, w których mogą wziąć udział. W tym roku na uczestniczki i uczestnicy czekały m.in. warsztaty organizowane w ramach projektu Akcja Edukacja jak case study filmu „Strefa interesów” Jonathana Glazera. Bardzo dużym zainteresowanie cieszyły się „Warsztaty z szybkiego pisania”, do których organizatorzy zaprosili </w:t>
      </w:r>
      <w:r w:rsidDel="00000000" w:rsidR="00000000" w:rsidRPr="00000000">
        <w:rPr>
          <w:rFonts w:ascii="Playfair Display" w:cs="Playfair Display" w:eastAsia="Playfair Display" w:hAnsi="Playfair Display"/>
          <w:b w:val="1"/>
          <w:color w:val="434343"/>
          <w:sz w:val="24"/>
          <w:szCs w:val="24"/>
          <w:rtl w:val="0"/>
        </w:rPr>
        <w:t xml:space="preserve">Michała Walkiewicza</w:t>
      </w:r>
      <w:r w:rsidDel="00000000" w:rsidR="00000000" w:rsidRPr="00000000">
        <w:rPr>
          <w:rFonts w:ascii="Playfair Display" w:cs="Playfair Display" w:eastAsia="Playfair Display" w:hAnsi="Playfair Display"/>
          <w:color w:val="434343"/>
          <w:sz w:val="24"/>
          <w:szCs w:val="24"/>
          <w:rtl w:val="0"/>
        </w:rPr>
        <w:t xml:space="preserve">, dziennikarza filmowego i redaktora naczelnego portalu Filmweb. Fascynujące były także warsztaty, które odbyły się pod nazwą „Krytycy i twórcy rozmawiają” pod opieką, edukatorki i krytyczki filmowej </w:t>
      </w:r>
      <w:r w:rsidDel="00000000" w:rsidR="00000000" w:rsidRPr="00000000">
        <w:rPr>
          <w:rFonts w:ascii="Playfair Display" w:cs="Playfair Display" w:eastAsia="Playfair Display" w:hAnsi="Playfair Display"/>
          <w:b w:val="1"/>
          <w:color w:val="434343"/>
          <w:sz w:val="24"/>
          <w:szCs w:val="24"/>
          <w:rtl w:val="0"/>
        </w:rPr>
        <w:t xml:space="preserve">Kai Klimek</w:t>
      </w:r>
      <w:r w:rsidDel="00000000" w:rsidR="00000000" w:rsidRPr="00000000">
        <w:rPr>
          <w:rFonts w:ascii="Playfair Display" w:cs="Playfair Display" w:eastAsia="Playfair Display" w:hAnsi="Playfair Display"/>
          <w:color w:val="434343"/>
          <w:sz w:val="24"/>
          <w:szCs w:val="24"/>
          <w:rtl w:val="0"/>
        </w:rPr>
        <w:t xml:space="preserve">. </w:t>
      </w:r>
    </w:p>
    <w:p w:rsidR="00000000" w:rsidDel="00000000" w:rsidP="00000000" w:rsidRDefault="00000000" w:rsidRPr="00000000" w14:paraId="00000019">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Bardzo dużym zainteresowaniem cieszyły się także wydarzenia w ramach części online Kamery Akcji i Akcji Edukacji, m.in. wirtualne spotkanie z </w:t>
      </w:r>
      <w:r w:rsidDel="00000000" w:rsidR="00000000" w:rsidRPr="00000000">
        <w:rPr>
          <w:rFonts w:ascii="Playfair Display" w:cs="Playfair Display" w:eastAsia="Playfair Display" w:hAnsi="Playfair Display"/>
          <w:b w:val="1"/>
          <w:color w:val="434343"/>
          <w:sz w:val="24"/>
          <w:szCs w:val="24"/>
          <w:rtl w:val="0"/>
        </w:rPr>
        <w:t xml:space="preserve">Gabrielą Muskałą </w:t>
      </w:r>
      <w:r w:rsidDel="00000000" w:rsidR="00000000" w:rsidRPr="00000000">
        <w:rPr>
          <w:rFonts w:ascii="Playfair Display" w:cs="Playfair Display" w:eastAsia="Playfair Display" w:hAnsi="Playfair Display"/>
          <w:color w:val="434343"/>
          <w:sz w:val="24"/>
          <w:szCs w:val="24"/>
          <w:rtl w:val="0"/>
        </w:rPr>
        <w:t xml:space="preserve">o procesie powstania filmu „Błazny” oraz dyskusja „Crew United: Networking in the film industry” z </w:t>
      </w:r>
      <w:r w:rsidDel="00000000" w:rsidR="00000000" w:rsidRPr="00000000">
        <w:rPr>
          <w:rFonts w:ascii="Playfair Display" w:cs="Playfair Display" w:eastAsia="Playfair Display" w:hAnsi="Playfair Display"/>
          <w:b w:val="1"/>
          <w:color w:val="434343"/>
          <w:sz w:val="24"/>
          <w:szCs w:val="24"/>
          <w:rtl w:val="0"/>
        </w:rPr>
        <w:t xml:space="preserve">Ireną Grucą-Rozbicką</w:t>
      </w:r>
      <w:r w:rsidDel="00000000" w:rsidR="00000000" w:rsidRPr="00000000">
        <w:rPr>
          <w:rFonts w:ascii="Playfair Display" w:cs="Playfair Display" w:eastAsia="Playfair Display" w:hAnsi="Playfair Display"/>
          <w:color w:val="434343"/>
          <w:sz w:val="24"/>
          <w:szCs w:val="24"/>
          <w:rtl w:val="0"/>
        </w:rPr>
        <w:t xml:space="preserve">. Ponadto scenarzysta </w:t>
      </w:r>
      <w:r w:rsidDel="00000000" w:rsidR="00000000" w:rsidRPr="00000000">
        <w:rPr>
          <w:rFonts w:ascii="Playfair Display" w:cs="Playfair Display" w:eastAsia="Playfair Display" w:hAnsi="Playfair Display"/>
          <w:b w:val="1"/>
          <w:color w:val="434343"/>
          <w:sz w:val="24"/>
          <w:szCs w:val="24"/>
          <w:rtl w:val="0"/>
        </w:rPr>
        <w:t xml:space="preserve">Krzysztof Rak</w:t>
      </w:r>
      <w:r w:rsidDel="00000000" w:rsidR="00000000" w:rsidRPr="00000000">
        <w:rPr>
          <w:rFonts w:ascii="Playfair Display" w:cs="Playfair Display" w:eastAsia="Playfair Display" w:hAnsi="Playfair Display"/>
          <w:color w:val="434343"/>
          <w:sz w:val="24"/>
          <w:szCs w:val="24"/>
          <w:rtl w:val="0"/>
        </w:rPr>
        <w:t xml:space="preserve"> opowiedział o wzajemnej relacji na linii twórca-krytyk filmowy, zaś kulisy powstania nagrodzonego na Festiwalu w Gdyni filmu „Imago” uchyliła aktorka i współscenarzystka </w:t>
      </w:r>
      <w:r w:rsidDel="00000000" w:rsidR="00000000" w:rsidRPr="00000000">
        <w:rPr>
          <w:rFonts w:ascii="Playfair Display" w:cs="Playfair Display" w:eastAsia="Playfair Display" w:hAnsi="Playfair Display"/>
          <w:b w:val="1"/>
          <w:color w:val="434343"/>
          <w:sz w:val="24"/>
          <w:szCs w:val="24"/>
          <w:rtl w:val="0"/>
        </w:rPr>
        <w:t xml:space="preserve">Lena Góra</w:t>
      </w:r>
      <w:r w:rsidDel="00000000" w:rsidR="00000000" w:rsidRPr="00000000">
        <w:rPr>
          <w:rFonts w:ascii="Playfair Display" w:cs="Playfair Display" w:eastAsia="Playfair Display" w:hAnsi="Playfair Display"/>
          <w:color w:val="434343"/>
          <w:sz w:val="24"/>
          <w:szCs w:val="24"/>
          <w:rtl w:val="0"/>
        </w:rPr>
        <w:t xml:space="preserve">. </w:t>
      </w:r>
    </w:p>
    <w:p w:rsidR="00000000" w:rsidDel="00000000" w:rsidP="00000000" w:rsidRDefault="00000000" w:rsidRPr="00000000" w14:paraId="0000001B">
      <w:pPr>
        <w:spacing w:line="360" w:lineRule="auto"/>
        <w:jc w:val="both"/>
        <w:rPr>
          <w:rFonts w:ascii="Playfair Display" w:cs="Playfair Display" w:eastAsia="Playfair Display" w:hAnsi="Playfair Display"/>
          <w:color w:val="434343"/>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Wszystko co dobre, kończy się zawsze za szybko, jednak już teraz organizatorzy Festiwalu Kamera Akcja zapraszają na przyszłoroczną, jubileuszową 15. edycję, która odbędzie się w dniach </w:t>
      </w:r>
      <w:r w:rsidDel="00000000" w:rsidR="00000000" w:rsidRPr="00000000">
        <w:rPr>
          <w:rFonts w:ascii="Playfair Display" w:cs="Playfair Display" w:eastAsia="Playfair Display" w:hAnsi="Playfair Display"/>
          <w:b w:val="1"/>
          <w:color w:val="434343"/>
          <w:sz w:val="24"/>
          <w:szCs w:val="24"/>
          <w:rtl w:val="0"/>
        </w:rPr>
        <w:t xml:space="preserve">24-27 października 2024 r. w Łodzi. </w:t>
      </w:r>
      <w:r w:rsidDel="00000000" w:rsidR="00000000" w:rsidRPr="00000000">
        <w:rPr>
          <w:rFonts w:ascii="Playfair Display" w:cs="Playfair Display" w:eastAsia="Playfair Display" w:hAnsi="Playfair Display"/>
          <w:color w:val="434343"/>
          <w:sz w:val="24"/>
          <w:szCs w:val="24"/>
          <w:rtl w:val="0"/>
        </w:rPr>
        <w:t xml:space="preserve">Warto też zajrzeć na kanał YouTube Festiwalu Kamera AKcja, gdzie systematycznie pojawiają się wywiady z twórcami takimi jak Dawid Nickel, Krzysztof Rak, a także analityczką mediów Dorotą Pawelec czy rozmowy z cyklu Filmowe Historie Mówione -z  kierownikami kin, organizatorami festiwali filmowym, dystrybutorami w ramach projektu Filmowe Lato w Łódzkim.</w:t>
      </w:r>
    </w:p>
    <w:p w:rsidR="00000000" w:rsidDel="00000000" w:rsidP="00000000" w:rsidRDefault="00000000" w:rsidRPr="00000000" w14:paraId="0000001D">
      <w:pPr>
        <w:widowControl w:val="0"/>
        <w:spacing w:after="240" w:line="360" w:lineRule="auto"/>
        <w:jc w:val="both"/>
        <w:rPr>
          <w:rFonts w:ascii="Playfair Display" w:cs="Playfair Display" w:eastAsia="Playfair Display" w:hAnsi="Playfair Display"/>
          <w:color w:val="43434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widowControl w:val="0"/>
        <w:spacing w:after="240" w:line="360" w:lineRule="auto"/>
        <w:jc w:val="both"/>
        <w:rPr>
          <w:rFonts w:ascii="Playfair Display" w:cs="Playfair Display" w:eastAsia="Playfair Display" w:hAnsi="Playfair Display"/>
          <w:b w:val="1"/>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14. Festiwal Kamera Akcja odbywa się od 12 do 15.10.2023 w Łodzi (16 -19.10.2023 online na platformie Think Film). Zadanie realizowane jest dzięki dofinansowaniu z budżetu Miasta Łodzi. Dofinansowano ze środków Ministra Kultury i Dziedzictwa Narodowego pochodzących z Funduszu Promocji Kultury, Polskiego Instytutu Sztuki Filmowej oraz Uniwersytetu Łódzkiego – mecenasa festiwalu. Głównymi partnerami festiwalu jest Szkoła Filmowa w Łodzi, Muzeum Kinematografii i Monopolis. </w:t>
      </w:r>
      <w:r w:rsidDel="00000000" w:rsidR="00000000" w:rsidRPr="00000000">
        <w:rPr>
          <w:rFonts w:ascii="Playfair Display" w:cs="Playfair Display" w:eastAsia="Playfair Display" w:hAnsi="Playfair Display"/>
          <w:b w:val="1"/>
          <w:color w:val="434343"/>
          <w:sz w:val="24"/>
          <w:szCs w:val="24"/>
          <w:rtl w:val="0"/>
        </w:rPr>
        <w:t xml:space="preserve">Festiwal Kamera Akcja i Festiwal Mediów Człowiek w Zagrożeniu tworzą sieć współpracy „Łódzki Festiwal Filmowy". </w:t>
      </w:r>
    </w:p>
    <w:p w:rsidR="00000000" w:rsidDel="00000000" w:rsidP="00000000" w:rsidRDefault="00000000" w:rsidRPr="00000000" w14:paraId="0000001F">
      <w:pPr>
        <w:widowControl w:val="0"/>
        <w:spacing w:after="240"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color w:val="434343"/>
          <w:sz w:val="24"/>
          <w:szCs w:val="24"/>
          <w:rtl w:val="0"/>
        </w:rPr>
        <w:t xml:space="preserve">Spotkania z cyklu Akcja Edukacja dofinansowane są z budżetu Miasta Łodzi w ramach regrantingu przeprowadzonego przez Centrum Opus. Organizatorem jest Fundacja FKA. Wstęp na wydarzenia Akcji Edukacji jest bezpłatny. </w:t>
      </w:r>
    </w:p>
    <w:p w:rsidR="00000000" w:rsidDel="00000000" w:rsidP="00000000" w:rsidRDefault="00000000" w:rsidRPr="00000000" w14:paraId="00000020">
      <w:pPr>
        <w:widowControl w:val="0"/>
        <w:spacing w:after="240" w:line="360" w:lineRule="auto"/>
        <w:jc w:val="both"/>
        <w:rPr>
          <w:rFonts w:ascii="Playfair Display" w:cs="Playfair Display" w:eastAsia="Playfair Display" w:hAnsi="Playfair Display"/>
          <w:color w:val="43434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widowControl w:val="0"/>
        <w:spacing w:after="240"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b w:val="1"/>
          <w:color w:val="434343"/>
          <w:sz w:val="24"/>
          <w:szCs w:val="24"/>
          <w:rtl w:val="0"/>
        </w:rPr>
        <w:t xml:space="preserve">Materiały prasowe: </w:t>
        <w:br w:type="textWrapping"/>
      </w:r>
      <w:r w:rsidDel="00000000" w:rsidR="00000000" w:rsidRPr="00000000">
        <w:rPr>
          <w:rFonts w:ascii="Playfair Display" w:cs="Playfair Display" w:eastAsia="Playfair Display" w:hAnsi="Playfair Display"/>
          <w:color w:val="434343"/>
          <w:sz w:val="24"/>
          <w:szCs w:val="24"/>
          <w:rtl w:val="0"/>
        </w:rPr>
        <w:t xml:space="preserve">14. FKA: http://kameraakcja.com.pl/media/ </w:t>
      </w:r>
    </w:p>
    <w:p w:rsidR="00000000" w:rsidDel="00000000" w:rsidP="00000000" w:rsidRDefault="00000000" w:rsidRPr="00000000" w14:paraId="00000022">
      <w:pPr>
        <w:widowControl w:val="0"/>
        <w:spacing w:after="240" w:line="360" w:lineRule="auto"/>
        <w:jc w:val="both"/>
        <w:rPr>
          <w:rFonts w:ascii="Playfair Display" w:cs="Playfair Display" w:eastAsia="Playfair Display" w:hAnsi="Playfair Display"/>
          <w:color w:val="434343"/>
          <w:sz w:val="24"/>
          <w:szCs w:val="24"/>
        </w:rPr>
      </w:pPr>
      <w:r w:rsidDel="00000000" w:rsidR="00000000" w:rsidRPr="00000000">
        <w:rPr>
          <w:rFonts w:ascii="Playfair Display" w:cs="Playfair Display" w:eastAsia="Playfair Display" w:hAnsi="Playfair Display"/>
          <w:b w:val="1"/>
          <w:color w:val="434343"/>
          <w:sz w:val="24"/>
          <w:szCs w:val="24"/>
          <w:rtl w:val="0"/>
        </w:rPr>
        <w:t xml:space="preserve">Kontakt:</w:t>
      </w:r>
      <w:r w:rsidDel="00000000" w:rsidR="00000000" w:rsidRPr="00000000">
        <w:rPr>
          <w:rFonts w:ascii="Playfair Display" w:cs="Playfair Display" w:eastAsia="Playfair Display" w:hAnsi="Playfair Display"/>
          <w:color w:val="434343"/>
          <w:sz w:val="24"/>
          <w:szCs w:val="24"/>
          <w:rtl w:val="0"/>
        </w:rPr>
        <w:t xml:space="preserve"> </w:t>
        <w:br w:type="textWrapping"/>
        <w:t xml:space="preserve">Mateusz Demski </w:t>
        <w:br w:type="textWrapping"/>
        <w:t xml:space="preserve">Rzecznik Prasowy </w:t>
      </w:r>
      <w:r w:rsidDel="00000000" w:rsidR="00000000" w:rsidRPr="00000000">
        <w:rPr>
          <w:rFonts w:ascii="Playfair Display" w:cs="Playfair Display" w:eastAsia="Playfair Display" w:hAnsi="Playfair Display"/>
          <w:sz w:val="24"/>
          <w:szCs w:val="24"/>
          <w:rtl w:val="0"/>
        </w:rPr>
        <w:br w:type="textWrapping"/>
      </w:r>
      <w:hyperlink r:id="rId6">
        <w:r w:rsidDel="00000000" w:rsidR="00000000" w:rsidRPr="00000000">
          <w:rPr>
            <w:rFonts w:ascii="Playfair Display" w:cs="Playfair Display" w:eastAsia="Playfair Display" w:hAnsi="Playfair Display"/>
            <w:color w:val="1155cc"/>
            <w:sz w:val="24"/>
            <w:szCs w:val="24"/>
            <w:u w:val="single"/>
            <w:rtl w:val="0"/>
          </w:rPr>
          <w:t xml:space="preserve">mateusz@kameraakcja.com.pl</w:t>
        </w:r>
      </w:hyperlink>
      <w:r w:rsidDel="00000000" w:rsidR="00000000" w:rsidRPr="00000000">
        <w:rPr>
          <w:rFonts w:ascii="Playfair Display" w:cs="Playfair Display" w:eastAsia="Playfair Display" w:hAnsi="Playfair Display"/>
          <w:sz w:val="24"/>
          <w:szCs w:val="24"/>
          <w:rtl w:val="0"/>
        </w:rPr>
        <w:br w:type="textWrapping"/>
      </w:r>
      <w:r w:rsidDel="00000000" w:rsidR="00000000" w:rsidRPr="00000000">
        <w:rPr>
          <w:rFonts w:ascii="Playfair Display" w:cs="Playfair Display" w:eastAsia="Playfair Display" w:hAnsi="Playfair Display"/>
          <w:color w:val="434343"/>
          <w:sz w:val="24"/>
          <w:szCs w:val="24"/>
          <w:rtl w:val="0"/>
        </w:rPr>
        <w:t xml:space="preserve">tel. 517 300 673</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teusz@kameraakcja.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