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0" w:lineRule="auto"/>
        <w:rPr/>
      </w:pPr>
      <w:bookmarkStart w:colFirst="0" w:colLast="0" w:name="_2fihtwursnz" w:id="0"/>
      <w:bookmarkEnd w:id="0"/>
      <w:r w:rsidDel="00000000" w:rsidR="00000000" w:rsidRPr="00000000">
        <w:rPr>
          <w:rtl w:val="0"/>
        </w:rPr>
        <w:t xml:space="preserve">Dyskusje podczas 14. edycji FESTIWALU KAMERA AKCJA</w:t>
      </w:r>
    </w:p>
    <w:p w:rsidR="00000000" w:rsidDel="00000000" w:rsidP="00000000" w:rsidRDefault="00000000" w:rsidRPr="00000000" w14:paraId="00000002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Punktem kulminacyjnym każdej edycji </w:t>
      </w:r>
      <w:r w:rsidDel="00000000" w:rsidR="00000000" w:rsidRPr="00000000">
        <w:rPr>
          <w:b w:val="1"/>
          <w:rtl w:val="0"/>
        </w:rPr>
        <w:t xml:space="preserve">Festiwalu Kamera Akcja</w:t>
      </w:r>
      <w:r w:rsidDel="00000000" w:rsidR="00000000" w:rsidRPr="00000000">
        <w:rPr>
          <w:rtl w:val="0"/>
        </w:rPr>
        <w:t xml:space="preserve"> są dyskusje o palących tematach, inspirujące rozmowy nie tylko pomiędzy zaproszonymi panelistami, ale także wszystkimi festiwalowiczami. Nie inaczej będzie w tym roku: hasłami przewodnimi rozmów będą w tym roku: ROBOTA, ZMIANA, STRAJK.</w:t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zdzyuyatwae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7hx9085mdc4p" w:id="2"/>
      <w:bookmarkEnd w:id="2"/>
      <w:r w:rsidDel="00000000" w:rsidR="00000000" w:rsidRPr="00000000">
        <w:rPr>
          <w:rtl w:val="0"/>
        </w:rPr>
        <w:t xml:space="preserve">Dyskusja: STRAJK</w:t>
      </w:r>
    </w:p>
    <w:p w:rsidR="00000000" w:rsidDel="00000000" w:rsidP="00000000" w:rsidRDefault="00000000" w:rsidRPr="00000000" w14:paraId="00000006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Data: </w:t>
      </w:r>
      <w:r w:rsidDel="00000000" w:rsidR="00000000" w:rsidRPr="00000000">
        <w:rPr>
          <w:rtl w:val="0"/>
        </w:rPr>
        <w:t xml:space="preserve">13 października, piątek, godz. 15:00-16:30</w:t>
      </w:r>
    </w:p>
    <w:p w:rsidR="00000000" w:rsidDel="00000000" w:rsidP="00000000" w:rsidRDefault="00000000" w:rsidRPr="00000000" w14:paraId="00000007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Krzysztof Rak, Anna Wróblewska, Sylwia Szostak</w:t>
      </w:r>
    </w:p>
    <w:p w:rsidR="00000000" w:rsidDel="00000000" w:rsidP="00000000" w:rsidRDefault="00000000" w:rsidRPr="00000000" w14:paraId="00000008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Prowadzący: </w:t>
      </w:r>
      <w:r w:rsidDel="00000000" w:rsidR="00000000" w:rsidRPr="00000000">
        <w:rPr>
          <w:rtl w:val="0"/>
        </w:rPr>
        <w:t xml:space="preserve">Michał Pabiś-Orzeszyna</w:t>
      </w:r>
    </w:p>
    <w:p w:rsidR="00000000" w:rsidDel="00000000" w:rsidP="00000000" w:rsidRDefault="00000000" w:rsidRPr="00000000" w14:paraId="00000009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Szkoła Filmowa, Sala Z2</w:t>
      </w:r>
    </w:p>
    <w:p w:rsidR="00000000" w:rsidDel="00000000" w:rsidP="00000000" w:rsidRDefault="00000000" w:rsidRPr="00000000" w14:paraId="0000000A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Wstęp wolny</w:t>
      </w:r>
    </w:p>
    <w:p w:rsidR="00000000" w:rsidDel="00000000" w:rsidP="00000000" w:rsidRDefault="00000000" w:rsidRPr="00000000" w14:paraId="0000000B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Strajk amerykańskich scenarzystów rozpoczął się 2 maja 2023 roku, a porozumienie zostało podpisane w ostatnich dniach – 25 września tego roku. Protestujący twórcy mówili otwarcie o rozwarstwieniu zarobków i brutalnej eksploatacji. Dyskusja o strajku i jego konsekwencjach dla globalnej wspólnoty twórców to punkt wyjścia dla piątkowej debaty. Które strony tego konfliktu poradziły sobie z kryzysem i jakie są jego konsekwencje? Co wynika z tych zajść dla kina polskiego? Czy zmieniło to pozycję Międzynarodowego Festiwalu Filmowego w Wenecji? Jaka w tym kontekście jest rola dziennikarzy filmowych, którzy będąc częścią machiny branżowej stają się często zakładnikami zależności medialnych? Istotne będzie też spojrzenie na polską walkę o uczciwy system wynagradzania za eksploatację dzieł przez serwisy streamingowe. Tantiemy z internetu to zarówno problem nadawców, twórców jak i organów legislacyjnych. Te i wiele innych tematów wynikających z buntu twórców zostaną poruszane podczas dyskusji przez </w:t>
      </w:r>
      <w:r w:rsidDel="00000000" w:rsidR="00000000" w:rsidRPr="00000000">
        <w:rPr>
          <w:b w:val="1"/>
          <w:rtl w:val="0"/>
        </w:rPr>
        <w:t xml:space="preserve">Michała Pabisia-Orzeszynę</w:t>
      </w:r>
      <w:r w:rsidDel="00000000" w:rsidR="00000000" w:rsidRPr="00000000">
        <w:rPr>
          <w:rtl w:val="0"/>
        </w:rPr>
        <w:t xml:space="preserve"> i zaproszonych gości - </w:t>
      </w:r>
      <w:r w:rsidDel="00000000" w:rsidR="00000000" w:rsidRPr="00000000">
        <w:rPr>
          <w:b w:val="1"/>
          <w:rtl w:val="0"/>
        </w:rPr>
        <w:t xml:space="preserve">Krzysztofa Raka </w:t>
      </w:r>
      <w:r w:rsidDel="00000000" w:rsidR="00000000" w:rsidRPr="00000000">
        <w:rPr>
          <w:rtl w:val="0"/>
        </w:rPr>
        <w:t xml:space="preserve">- scenarzystę i producenta kreatywnego, </w:t>
      </w:r>
      <w:r w:rsidDel="00000000" w:rsidR="00000000" w:rsidRPr="00000000">
        <w:rPr>
          <w:b w:val="1"/>
          <w:rtl w:val="0"/>
        </w:rPr>
        <w:t xml:space="preserve">Sylwię Szostak</w:t>
      </w:r>
      <w:r w:rsidDel="00000000" w:rsidR="00000000" w:rsidRPr="00000000">
        <w:rPr>
          <w:rtl w:val="0"/>
        </w:rPr>
        <w:t xml:space="preserve"> - badaczkę mediów i krytyczkę oraz </w:t>
      </w:r>
      <w:r w:rsidDel="00000000" w:rsidR="00000000" w:rsidRPr="00000000">
        <w:rPr>
          <w:b w:val="1"/>
          <w:rtl w:val="0"/>
        </w:rPr>
        <w:t xml:space="preserve">Annę Wróblewską</w:t>
      </w:r>
      <w:r w:rsidDel="00000000" w:rsidR="00000000" w:rsidRPr="00000000">
        <w:rPr>
          <w:rtl w:val="0"/>
        </w:rPr>
        <w:t xml:space="preserve"> - wykładowczynię i dziennikarskę filmową.</w:t>
      </w:r>
    </w:p>
    <w:p w:rsidR="00000000" w:rsidDel="00000000" w:rsidP="00000000" w:rsidRDefault="00000000" w:rsidRPr="00000000" w14:paraId="0000000D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/>
      </w:pPr>
      <w:bookmarkStart w:colFirst="0" w:colLast="0" w:name="_6q96wrmtw6kf" w:id="3"/>
      <w:bookmarkEnd w:id="3"/>
      <w:r w:rsidDel="00000000" w:rsidR="00000000" w:rsidRPr="00000000">
        <w:rPr>
          <w:rtl w:val="0"/>
        </w:rPr>
        <w:t xml:space="preserve">Dyskusja: ZMIANA</w:t>
      </w:r>
    </w:p>
    <w:p w:rsidR="00000000" w:rsidDel="00000000" w:rsidP="00000000" w:rsidRDefault="00000000" w:rsidRPr="00000000" w14:paraId="0000000F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Data: </w:t>
      </w:r>
      <w:r w:rsidDel="00000000" w:rsidR="00000000" w:rsidRPr="00000000">
        <w:rPr>
          <w:rtl w:val="0"/>
        </w:rPr>
        <w:t xml:space="preserve">14 października, sobota, godz. 15:00-16:30</w:t>
      </w:r>
    </w:p>
    <w:p w:rsidR="00000000" w:rsidDel="00000000" w:rsidP="00000000" w:rsidRDefault="00000000" w:rsidRPr="00000000" w14:paraId="00000010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Karina Kleszczewska, Jacek Nagłowski, Małgorzata Steciak</w:t>
      </w:r>
    </w:p>
    <w:p w:rsidR="00000000" w:rsidDel="00000000" w:rsidP="00000000" w:rsidRDefault="00000000" w:rsidRPr="00000000" w14:paraId="00000011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Prowadzący: </w:t>
      </w:r>
      <w:r w:rsidDel="00000000" w:rsidR="00000000" w:rsidRPr="00000000">
        <w:rPr>
          <w:rtl w:val="0"/>
        </w:rPr>
        <w:t xml:space="preserve">Michał Pabiś-Orzeszyna</w:t>
      </w:r>
    </w:p>
    <w:p w:rsidR="00000000" w:rsidDel="00000000" w:rsidP="00000000" w:rsidRDefault="00000000" w:rsidRPr="00000000" w14:paraId="00000012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Szkoła Filmowa, Sala Z2</w:t>
      </w:r>
    </w:p>
    <w:p w:rsidR="00000000" w:rsidDel="00000000" w:rsidP="00000000" w:rsidRDefault="00000000" w:rsidRPr="00000000" w14:paraId="00000013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Wstęp wolny</w:t>
      </w:r>
    </w:p>
    <w:p w:rsidR="00000000" w:rsidDel="00000000" w:rsidP="00000000" w:rsidRDefault="00000000" w:rsidRPr="00000000" w14:paraId="00000014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Hasłem przewodnim tej dyskusji jest „zmiana”. Jednym z najważniejszych tematów każdej rozmowy o świecie filmu jest jego przyszłość. Warto spojrzeć na kondycję współczesnego przemysłu filmowego poprzez omówienie nadchodzących transformacji z różnych perspektyw. Rok 2023 mija pod znakiem ekspansji  technologii powiązanych z tak zwaną „sztuczną inteligencją”, która szturmem wzięła nie tylko media społecznościowe, ale także warsztat pracy twórców i osób stojących za tworzeniem krytyki filmowej. Jak cienka jest granica między humorystycznym wykorzystaniem chatów GPT a konsekwencjami automatyzacji pracy twórczej lub uprzedzeń, ukrytych w działaniu trenowanych modeli? Czy analitycy mają odpowiedź na pytanie, jakie skutki będzie miało wprowadzania nowych algorytmicznych ekosystemów do  pracy twórczej związanej z kinem? Z tymi kwestiami zmierzą się:  </w:t>
      </w:r>
      <w:r w:rsidDel="00000000" w:rsidR="00000000" w:rsidRPr="00000000">
        <w:rPr>
          <w:b w:val="1"/>
          <w:rtl w:val="0"/>
        </w:rPr>
        <w:t xml:space="preserve">Jacek Nagłowski </w:t>
      </w:r>
      <w:r w:rsidDel="00000000" w:rsidR="00000000" w:rsidRPr="00000000">
        <w:rPr>
          <w:rtl w:val="0"/>
        </w:rPr>
        <w:t xml:space="preserve">– producent, reżyser i badacz VR i AI, </w:t>
      </w:r>
      <w:r w:rsidDel="00000000" w:rsidR="00000000" w:rsidRPr="00000000">
        <w:rPr>
          <w:b w:val="1"/>
          <w:rtl w:val="0"/>
        </w:rPr>
        <w:t xml:space="preserve">Małgorzata Steciak</w:t>
      </w:r>
      <w:r w:rsidDel="00000000" w:rsidR="00000000" w:rsidRPr="00000000">
        <w:rPr>
          <w:rtl w:val="0"/>
        </w:rPr>
        <w:t xml:space="preserve"> – krytyczka filmowa, project managerka doświadczeń VR/AR,</w:t>
      </w:r>
      <w:r w:rsidDel="00000000" w:rsidR="00000000" w:rsidRPr="00000000">
        <w:rPr>
          <w:b w:val="1"/>
          <w:rtl w:val="0"/>
        </w:rPr>
        <w:t xml:space="preserve"> Karina Kleszczewska</w:t>
      </w:r>
      <w:r w:rsidDel="00000000" w:rsidR="00000000" w:rsidRPr="00000000">
        <w:rPr>
          <w:rtl w:val="0"/>
        </w:rPr>
        <w:t xml:space="preserve"> – autorka zdjęć.</w:t>
      </w:r>
    </w:p>
    <w:p w:rsidR="00000000" w:rsidDel="00000000" w:rsidP="00000000" w:rsidRDefault="00000000" w:rsidRPr="00000000" w14:paraId="00000016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/>
      </w:pPr>
      <w:bookmarkStart w:colFirst="0" w:colLast="0" w:name="_fy4fx7uvua2d" w:id="4"/>
      <w:bookmarkEnd w:id="4"/>
      <w:r w:rsidDel="00000000" w:rsidR="00000000" w:rsidRPr="00000000">
        <w:rPr>
          <w:rtl w:val="0"/>
        </w:rPr>
        <w:t xml:space="preserve">Dyskusja: Robota</w:t>
      </w:r>
    </w:p>
    <w:p w:rsidR="00000000" w:rsidDel="00000000" w:rsidP="00000000" w:rsidRDefault="00000000" w:rsidRPr="00000000" w14:paraId="00000018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15 października, niedziela godz. 15:00-16:30</w:t>
      </w:r>
    </w:p>
    <w:p w:rsidR="00000000" w:rsidDel="00000000" w:rsidP="00000000" w:rsidRDefault="00000000" w:rsidRPr="00000000" w14:paraId="00000019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Natasza Parzymies, Joanna Najbor, Igor Kierkosz, Dawid Nickel</w:t>
      </w:r>
    </w:p>
    <w:p w:rsidR="00000000" w:rsidDel="00000000" w:rsidP="00000000" w:rsidRDefault="00000000" w:rsidRPr="00000000" w14:paraId="0000001A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Prowadzący: </w:t>
      </w:r>
      <w:r w:rsidDel="00000000" w:rsidR="00000000" w:rsidRPr="00000000">
        <w:rPr>
          <w:rtl w:val="0"/>
        </w:rPr>
        <w:t xml:space="preserve">Michał Pabiś-Orzeszyna</w:t>
      </w:r>
    </w:p>
    <w:p w:rsidR="00000000" w:rsidDel="00000000" w:rsidP="00000000" w:rsidRDefault="00000000" w:rsidRPr="00000000" w14:paraId="0000001B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Szkoła Filmowa, Sala Z2</w:t>
      </w:r>
    </w:p>
    <w:p w:rsidR="00000000" w:rsidDel="00000000" w:rsidP="00000000" w:rsidRDefault="00000000" w:rsidRPr="00000000" w14:paraId="0000001C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Wstęp wolny</w:t>
      </w:r>
    </w:p>
    <w:p w:rsidR="00000000" w:rsidDel="00000000" w:rsidP="00000000" w:rsidRDefault="00000000" w:rsidRPr="00000000" w14:paraId="0000001D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Dyskusja pod hasłem „robota”, rozumiana jako trud pracy w branży bądź wyzwanie, przed którym stoją twórcy, związane z szybko zmieniającymi się realiami zawodowymi, odbędzie się 15 października, w niedzielę. Punktem wyjścia będzie pytanie: </w:t>
      </w:r>
      <w:r w:rsidDel="00000000" w:rsidR="00000000" w:rsidRPr="00000000">
        <w:rPr>
          <w:i w:val="1"/>
          <w:rtl w:val="0"/>
        </w:rPr>
        <w:t xml:space="preserve">jak wygląda twoja doba?</w:t>
      </w:r>
      <w:r w:rsidDel="00000000" w:rsidR="00000000" w:rsidRPr="00000000">
        <w:rPr>
          <w:rtl w:val="0"/>
        </w:rPr>
        <w:t xml:space="preserve"> Skąd osoby pracujące na planie i w redakcjach czerpią motywację i inspirację? Jakie treści są interesujące, a które nużą; do kogo i w jaki sposób docierać ze swoimi tekstami bądź filmami. Czy płynące z prac nad sztuczną inteligencją nowe możliwości to remedium na gorączkowe tworzenie nowych treści w ekspresowym tempie, czy wprost przeciwnie – technologiczna automatyzacja przysporzy presji ciążącej na twórcach i recenzentach? Co nadal pcha młode pokolenie w objęcia krytyki? Czy dla twórców recenzje mają wymiar praktyczny, promocyjny, a może są wyczekiwanym punktem wyjścia do rozwoju? Jak w świecie coraz krótszych komunikatów i medialnego przebodźcowania podtrzymać dialog między twórcami a krytykami? Wśród zaproszonych gości znajdą się zwycięzcy prestiżowego Konkursu im. Krzysztofa Mętraka </w:t>
      </w:r>
      <w:r w:rsidDel="00000000" w:rsidR="00000000" w:rsidRPr="00000000">
        <w:rPr>
          <w:b w:val="1"/>
          <w:rtl w:val="0"/>
        </w:rPr>
        <w:t xml:space="preserve">Igor Kierkosz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Joanna Najbor</w:t>
      </w:r>
      <w:r w:rsidDel="00000000" w:rsidR="00000000" w:rsidRPr="00000000">
        <w:rPr>
          <w:rtl w:val="0"/>
        </w:rPr>
        <w:t xml:space="preserve">, autorzy wielu znakomitych tekstów krytycznych, publikowanych m.in. w „Kinie”, „Dwutygodniku”, „Vogue”. Do grona krytyków dołączą twórcy: </w:t>
      </w:r>
      <w:r w:rsidDel="00000000" w:rsidR="00000000" w:rsidRPr="00000000">
        <w:rPr>
          <w:b w:val="1"/>
          <w:rtl w:val="0"/>
        </w:rPr>
        <w:t xml:space="preserve">Natasza Parzymies</w:t>
      </w:r>
      <w:r w:rsidDel="00000000" w:rsidR="00000000" w:rsidRPr="00000000">
        <w:rPr>
          <w:rtl w:val="0"/>
        </w:rPr>
        <w:t xml:space="preserve"> – wschodząca gwiazda kina, której internetowy serial „Kontrola” obejrzano ponad 40 milionów razy oraz reżyser </w:t>
      </w:r>
      <w:r w:rsidDel="00000000" w:rsidR="00000000" w:rsidRPr="00000000">
        <w:rPr>
          <w:b w:val="1"/>
          <w:rtl w:val="0"/>
        </w:rPr>
        <w:t xml:space="preserve">Dawid Nickel </w:t>
      </w:r>
      <w:r w:rsidDel="00000000" w:rsidR="00000000" w:rsidRPr="00000000">
        <w:rPr>
          <w:rtl w:val="0"/>
        </w:rPr>
        <w:t xml:space="preserve">– autor głośnego serialu coming of age „#BringBackAlice”, filmu „Ostatni komers”, który współpracował m.in. z Małgorzatą Szumowską przy „Body/Ciało”. Tę niezwykle aktualną na tle szybko zachodzących zmian w branży dyskusję poprowadzi </w:t>
      </w:r>
      <w:r w:rsidDel="00000000" w:rsidR="00000000" w:rsidRPr="00000000">
        <w:rPr>
          <w:b w:val="1"/>
          <w:rtl w:val="0"/>
        </w:rPr>
        <w:t xml:space="preserve">Michał Pabiś-Orzeszyna</w:t>
      </w:r>
      <w:r w:rsidDel="00000000" w:rsidR="00000000" w:rsidRPr="00000000">
        <w:rPr>
          <w:rtl w:val="0"/>
        </w:rPr>
        <w:t xml:space="preserve">, filmoznawca i badacz kultury.</w:t>
      </w:r>
    </w:p>
    <w:p w:rsidR="00000000" w:rsidDel="00000000" w:rsidP="00000000" w:rsidRDefault="00000000" w:rsidRPr="00000000" w14:paraId="0000001F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14. Festiwal Kamera Akcja</w:t>
      </w:r>
      <w:r w:rsidDel="00000000" w:rsidR="00000000" w:rsidRPr="00000000">
        <w:rPr>
          <w:rtl w:val="0"/>
        </w:rPr>
        <w:t xml:space="preserve"> odbędzie się od 12 do 15.10.2023 w Łodzi oraz od 16 do 19.10.2023 online na platformie Think Film. Zadanie realizowane jest dzięki dofinansowaniu z budżetu Miasta Łodzi. Dofinansowano ze środków Ministra Kultury i Dziedzictwa Narodowego pochodzących z Funduszu Promocji Kultury, Polskiego Instytutu Sztuki Filmowej oraz Uniwersytetu Łódzkiego – mecenasa festiwalu. Partnerem festiwalu jest Szkoła Filmowa w Łodzi. </w:t>
      </w:r>
      <w:r w:rsidDel="00000000" w:rsidR="00000000" w:rsidRPr="00000000">
        <w:rPr>
          <w:b w:val="1"/>
          <w:rtl w:val="0"/>
        </w:rPr>
        <w:t xml:space="preserve">Festiwal Kamera Akcja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Festiwal Mediów Człowiek w Zagrożeniu</w:t>
      </w:r>
      <w:r w:rsidDel="00000000" w:rsidR="00000000" w:rsidRPr="00000000">
        <w:rPr>
          <w:rtl w:val="0"/>
        </w:rPr>
        <w:t xml:space="preserve"> tworzą sieć współpracy „Łódzki Festiwal Filmowy”.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rtl w:val="0"/>
      </w:rPr>
      <w:t xml:space="preserve">–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–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before="0" w:line="276" w:lineRule="auto"/>
      <w:jc w:val="left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312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yfair Display" w:cs="Playfair Display" w:eastAsia="Playfair Display" w:hAnsi="Playfair Display"/>
        <w:sz w:val="24"/>
        <w:szCs w:val="24"/>
        <w:lang w:val="pl"/>
      </w:rPr>
    </w:rPrDefault>
    <w:pPrDefault>
      <w:pPr>
        <w:spacing w:after="240" w:before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